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6" w:rsidRPr="00C05710" w:rsidRDefault="00C05710" w:rsidP="00C05710">
      <w:pPr>
        <w:pStyle w:val="a3"/>
        <w:tabs>
          <w:tab w:val="left" w:pos="1654"/>
        </w:tabs>
        <w:spacing w:before="53" w:after="15" w:line="278" w:lineRule="auto"/>
        <w:ind w:left="2636" w:right="158" w:hanging="1822"/>
        <w:jc w:val="center"/>
        <w:rPr>
          <w:rFonts w:ascii="標楷體" w:eastAsia="標楷體" w:hAnsi="標楷體"/>
          <w:b/>
        </w:rPr>
      </w:pPr>
      <w:r w:rsidRPr="00C05710">
        <w:rPr>
          <w:rFonts w:ascii="標楷體" w:eastAsia="標楷體" w:hAnsi="標楷體" w:hint="eastAsia"/>
          <w:b/>
        </w:rPr>
        <w:t>111年模範志願服務家庭當選名單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940"/>
        <w:gridCol w:w="3718"/>
        <w:gridCol w:w="2513"/>
      </w:tblGrid>
      <w:tr w:rsidR="00D53F06">
        <w:trPr>
          <w:trHeight w:val="390"/>
        </w:trPr>
        <w:tc>
          <w:tcPr>
            <w:tcW w:w="991" w:type="dxa"/>
          </w:tcPr>
          <w:p w:rsidR="00D53F06" w:rsidRDefault="00195DC1">
            <w:pPr>
              <w:pStyle w:val="TableParagraph"/>
              <w:spacing w:line="323" w:lineRule="exact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序號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2"/>
                <w:sz w:val="24"/>
              </w:rPr>
              <w:t>受推薦者姓名</w:t>
            </w:r>
          </w:p>
        </w:tc>
        <w:tc>
          <w:tcPr>
            <w:tcW w:w="3718" w:type="dxa"/>
          </w:tcPr>
          <w:p w:rsidR="00D53F06" w:rsidRDefault="00195DC1">
            <w:pPr>
              <w:pStyle w:val="TableParagraph"/>
              <w:spacing w:line="323" w:lineRule="exact"/>
              <w:ind w:left="164" w:right="158"/>
              <w:rPr>
                <w:sz w:val="24"/>
              </w:rPr>
            </w:pPr>
            <w:r>
              <w:rPr>
                <w:spacing w:val="-3"/>
                <w:sz w:val="24"/>
              </w:rPr>
              <w:t>推薦單位</w:t>
            </w:r>
          </w:p>
        </w:tc>
        <w:tc>
          <w:tcPr>
            <w:tcW w:w="2513" w:type="dxa"/>
          </w:tcPr>
          <w:p w:rsidR="00D53F06" w:rsidRDefault="00195DC1">
            <w:pPr>
              <w:pStyle w:val="TableParagraph"/>
              <w:spacing w:line="323" w:lineRule="exact"/>
              <w:ind w:left="758" w:right="756"/>
              <w:rPr>
                <w:sz w:val="24"/>
              </w:rPr>
            </w:pPr>
            <w:r>
              <w:rPr>
                <w:spacing w:val="-3"/>
                <w:sz w:val="24"/>
              </w:rPr>
              <w:t>所屬縣市</w:t>
            </w: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楊恭同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91" w:line="280" w:lineRule="auto"/>
              <w:ind w:left="1137" w:right="168" w:hanging="9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社團法人金門縣金沙鎮忠孝新村社區發展協會</w:t>
            </w:r>
          </w:p>
        </w:tc>
        <w:tc>
          <w:tcPr>
            <w:tcW w:w="2513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金門縣</w:t>
            </w:r>
          </w:p>
        </w:tc>
      </w:tr>
      <w:tr w:rsidR="00D53F06">
        <w:trPr>
          <w:trHeight w:val="389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何秀貞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楊冠龍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郭建皇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1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基隆市環保局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基隆市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蕭淑華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88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景建民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65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臺北市立博愛國民小學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臺北市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6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陳美華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</w:tcPr>
          <w:p w:rsidR="00D53F06" w:rsidRDefault="00195DC1">
            <w:pPr>
              <w:pStyle w:val="TableParagraph"/>
              <w:spacing w:line="32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3"/>
                <w:sz w:val="24"/>
              </w:rPr>
              <w:t>徐張桂花</w:t>
            </w:r>
          </w:p>
        </w:tc>
        <w:tc>
          <w:tcPr>
            <w:tcW w:w="3718" w:type="dxa"/>
          </w:tcPr>
          <w:p w:rsidR="00D53F06" w:rsidRDefault="00195DC1">
            <w:pPr>
              <w:pStyle w:val="TableParagraph"/>
              <w:spacing w:line="323" w:lineRule="exact"/>
              <w:ind w:left="164" w:right="158"/>
              <w:rPr>
                <w:sz w:val="24"/>
              </w:rPr>
            </w:pPr>
            <w:r>
              <w:rPr>
                <w:spacing w:val="-2"/>
                <w:sz w:val="24"/>
              </w:rPr>
              <w:t>臺北榮民總醫院</w:t>
            </w:r>
          </w:p>
        </w:tc>
        <w:tc>
          <w:tcPr>
            <w:tcW w:w="2513" w:type="dxa"/>
          </w:tcPr>
          <w:p w:rsidR="00D53F06" w:rsidRDefault="00195DC1">
            <w:pPr>
              <w:pStyle w:val="TableParagraph"/>
              <w:spacing w:line="323" w:lineRule="exact"/>
              <w:ind w:left="758" w:right="756"/>
              <w:rPr>
                <w:sz w:val="24"/>
              </w:rPr>
            </w:pPr>
            <w:r>
              <w:rPr>
                <w:spacing w:val="-4"/>
                <w:sz w:val="24"/>
              </w:rPr>
              <w:t>臺北市</w:t>
            </w:r>
          </w:p>
        </w:tc>
      </w:tr>
    </w:tbl>
    <w:p w:rsidR="00D53F06" w:rsidRDefault="00D53F06">
      <w:pPr>
        <w:spacing w:line="323" w:lineRule="exact"/>
        <w:rPr>
          <w:sz w:val="24"/>
        </w:rPr>
        <w:sectPr w:rsidR="00D53F06">
          <w:footerReference w:type="default" r:id="rId7"/>
          <w:type w:val="continuous"/>
          <w:pgSz w:w="11910" w:h="16840"/>
          <w:pgMar w:top="820" w:right="740" w:bottom="1058" w:left="880" w:header="0" w:footer="654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940"/>
        <w:gridCol w:w="3718"/>
        <w:gridCol w:w="2513"/>
      </w:tblGrid>
      <w:tr w:rsidR="00D53F06">
        <w:trPr>
          <w:trHeight w:val="388"/>
        </w:trPr>
        <w:tc>
          <w:tcPr>
            <w:tcW w:w="991" w:type="dxa"/>
          </w:tcPr>
          <w:p w:rsidR="00D53F06" w:rsidRDefault="00D53F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徐月梅</w:t>
            </w:r>
          </w:p>
        </w:tc>
        <w:tc>
          <w:tcPr>
            <w:tcW w:w="3718" w:type="dxa"/>
          </w:tcPr>
          <w:p w:rsidR="00D53F06" w:rsidRDefault="00D53F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513" w:type="dxa"/>
          </w:tcPr>
          <w:p w:rsidR="00D53F06" w:rsidRDefault="00D53F06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6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劉鑫基</w:t>
            </w:r>
          </w:p>
        </w:tc>
        <w:tc>
          <w:tcPr>
            <w:tcW w:w="3718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1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新北市社會局</w:t>
            </w:r>
          </w:p>
        </w:tc>
        <w:tc>
          <w:tcPr>
            <w:tcW w:w="2513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新北市</w:t>
            </w:r>
          </w:p>
        </w:tc>
      </w:tr>
      <w:tr w:rsidR="00D53F06">
        <w:trPr>
          <w:trHeight w:val="391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4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吳麗花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劉于賓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88"/>
        </w:trPr>
        <w:tc>
          <w:tcPr>
            <w:tcW w:w="991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鄭淑惠</w:t>
            </w:r>
          </w:p>
        </w:tc>
        <w:tc>
          <w:tcPr>
            <w:tcW w:w="3718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7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桃園市觀音區衛生所</w:t>
            </w:r>
          </w:p>
        </w:tc>
        <w:tc>
          <w:tcPr>
            <w:tcW w:w="2513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桃園市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6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王興海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000000"/>
            </w:tcBorders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王其振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0" w:type="dxa"/>
            <w:tcBorders>
              <w:top w:val="single" w:sz="8" w:space="0" w:color="000000"/>
            </w:tcBorders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施天榮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line="328" w:lineRule="exact"/>
              <w:ind w:left="164" w:right="158"/>
              <w:rPr>
                <w:sz w:val="24"/>
              </w:rPr>
            </w:pPr>
            <w:r>
              <w:rPr>
                <w:spacing w:val="-1"/>
                <w:sz w:val="24"/>
              </w:rPr>
              <w:t>彰化基督教醫療財團法人彰化基</w:t>
            </w:r>
          </w:p>
          <w:p w:rsidR="00D53F06" w:rsidRDefault="00195DC1">
            <w:pPr>
              <w:pStyle w:val="TableParagraph"/>
              <w:spacing w:before="55" w:line="240" w:lineRule="auto"/>
              <w:ind w:left="164" w:right="158"/>
              <w:rPr>
                <w:sz w:val="24"/>
              </w:rPr>
            </w:pPr>
            <w:r>
              <w:rPr>
                <w:spacing w:val="-3"/>
                <w:sz w:val="24"/>
              </w:rPr>
              <w:t>督教醫院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彰化縣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張建珍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88"/>
        </w:trPr>
        <w:tc>
          <w:tcPr>
            <w:tcW w:w="991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林月中</w:t>
            </w:r>
          </w:p>
        </w:tc>
        <w:tc>
          <w:tcPr>
            <w:tcW w:w="3718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65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彰化縣警察局溪湖分局</w:t>
            </w:r>
          </w:p>
        </w:tc>
        <w:tc>
          <w:tcPr>
            <w:tcW w:w="2513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彰化縣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6" w:lineRule="exact"/>
              <w:ind w:left="235" w:right="226"/>
              <w:rPr>
                <w:sz w:val="24"/>
              </w:rPr>
            </w:pPr>
            <w:r>
              <w:rPr>
                <w:spacing w:val="-5"/>
                <w:sz w:val="24"/>
              </w:rPr>
              <w:t>謝麗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1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林睿彬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陳勝賢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8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台灣彰化地方法院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彰化縣</w:t>
            </w:r>
          </w:p>
        </w:tc>
      </w:tr>
      <w:tr w:rsidR="00D53F06">
        <w:trPr>
          <w:trHeight w:val="388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3"/>
                <w:sz w:val="24"/>
              </w:rPr>
              <w:t>陳林麗琴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6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謝建義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2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衛生福利部彰化老人養護中心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彰化縣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許淑美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劉貞男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南投縣南投市公所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南投縣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胡瓊淑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88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3"/>
                <w:sz w:val="24"/>
              </w:rPr>
              <w:t>傅曾小容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8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嘉義市政府環保局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嘉義市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傅大偉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徐式彰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7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國立台灣歷史博物館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台南市</w:t>
            </w:r>
          </w:p>
        </w:tc>
      </w:tr>
      <w:tr w:rsidR="00D53F06">
        <w:trPr>
          <w:trHeight w:val="391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4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林瓊仙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88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李麗珠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65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台南市南瀛科學教育館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台南市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陳重鳴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謝錦仁</w:t>
            </w:r>
          </w:p>
        </w:tc>
        <w:tc>
          <w:tcPr>
            <w:tcW w:w="3718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4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社團法人高雄市生命線協會</w:t>
            </w:r>
          </w:p>
        </w:tc>
        <w:tc>
          <w:tcPr>
            <w:tcW w:w="2513" w:type="dxa"/>
            <w:vMerge w:val="restart"/>
          </w:tcPr>
          <w:p w:rsidR="00D53F06" w:rsidRDefault="00D53F06">
            <w:pPr>
              <w:pStyle w:val="TableParagraph"/>
              <w:spacing w:before="11" w:line="240" w:lineRule="auto"/>
              <w:jc w:val="left"/>
              <w:rPr>
                <w:sz w:val="27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高雄市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郭怡君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88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謝淳謹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6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林全祿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高雄市政府社會局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高雄市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柳秋燕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吳美麗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1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社團法人中華民國牧愛生命協會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7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高雄市</w:t>
            </w:r>
          </w:p>
        </w:tc>
      </w:tr>
      <w:tr w:rsidR="00D53F06">
        <w:trPr>
          <w:trHeight w:val="388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4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謝濬澤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D53F0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53F06" w:rsidRDefault="00D53F06">
            <w:pPr>
              <w:pStyle w:val="TableParagraph"/>
              <w:spacing w:before="6" w:line="240" w:lineRule="auto"/>
              <w:jc w:val="left"/>
              <w:rPr>
                <w:sz w:val="32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6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歐秋琴</w:t>
            </w:r>
          </w:p>
        </w:tc>
        <w:tc>
          <w:tcPr>
            <w:tcW w:w="3718" w:type="dxa"/>
            <w:vMerge w:val="restart"/>
          </w:tcPr>
          <w:p w:rsidR="00D53F06" w:rsidRDefault="00D53F0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53F06" w:rsidRDefault="00D53F06">
            <w:pPr>
              <w:pStyle w:val="TableParagraph"/>
              <w:spacing w:before="6" w:line="240" w:lineRule="auto"/>
              <w:jc w:val="left"/>
              <w:rPr>
                <w:sz w:val="32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高雄市反毒教育資源中心</w:t>
            </w:r>
          </w:p>
        </w:tc>
        <w:tc>
          <w:tcPr>
            <w:tcW w:w="2513" w:type="dxa"/>
            <w:vMerge w:val="restart"/>
          </w:tcPr>
          <w:p w:rsidR="00D53F06" w:rsidRDefault="00D53F0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53F06" w:rsidRDefault="00D53F06">
            <w:pPr>
              <w:pStyle w:val="TableParagraph"/>
              <w:spacing w:before="6" w:line="240" w:lineRule="auto"/>
              <w:jc w:val="left"/>
              <w:rPr>
                <w:sz w:val="32"/>
              </w:rPr>
            </w:pPr>
          </w:p>
          <w:p w:rsidR="00D53F06" w:rsidRDefault="00195DC1">
            <w:pPr>
              <w:pStyle w:val="TableParagraph"/>
              <w:spacing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高雄市</w:t>
            </w: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陳榮哲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陳廷和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陳冠宏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88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陳建名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</w:tcPr>
          <w:p w:rsidR="00D53F06" w:rsidRDefault="00195DC1">
            <w:pPr>
              <w:pStyle w:val="TableParagraph"/>
              <w:spacing w:line="323" w:lineRule="exact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林月娥</w:t>
            </w:r>
          </w:p>
        </w:tc>
        <w:tc>
          <w:tcPr>
            <w:tcW w:w="3718" w:type="dxa"/>
          </w:tcPr>
          <w:p w:rsidR="00D53F06" w:rsidRDefault="00195DC1">
            <w:pPr>
              <w:pStyle w:val="TableParagraph"/>
              <w:spacing w:line="323" w:lineRule="exact"/>
              <w:ind w:left="1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國軍退除役官兵輔導委員會花蓮</w:t>
            </w:r>
          </w:p>
        </w:tc>
        <w:tc>
          <w:tcPr>
            <w:tcW w:w="2513" w:type="dxa"/>
          </w:tcPr>
          <w:p w:rsidR="00D53F06" w:rsidRDefault="00195DC1">
            <w:pPr>
              <w:pStyle w:val="TableParagraph"/>
              <w:spacing w:line="323" w:lineRule="exact"/>
              <w:ind w:left="758" w:right="756"/>
              <w:rPr>
                <w:sz w:val="24"/>
              </w:rPr>
            </w:pPr>
            <w:r>
              <w:rPr>
                <w:spacing w:val="-4"/>
                <w:sz w:val="24"/>
              </w:rPr>
              <w:t>花蓮縣</w:t>
            </w:r>
          </w:p>
        </w:tc>
      </w:tr>
    </w:tbl>
    <w:p w:rsidR="00D53F06" w:rsidRDefault="00D53F06">
      <w:pPr>
        <w:spacing w:line="323" w:lineRule="exact"/>
        <w:rPr>
          <w:sz w:val="24"/>
        </w:rPr>
        <w:sectPr w:rsidR="00D53F06">
          <w:type w:val="continuous"/>
          <w:pgSz w:w="11910" w:h="16840"/>
          <w:pgMar w:top="820" w:right="740" w:bottom="1020" w:left="880" w:header="0" w:footer="654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940"/>
        <w:gridCol w:w="3718"/>
        <w:gridCol w:w="2513"/>
      </w:tblGrid>
      <w:tr w:rsidR="00D53F06">
        <w:trPr>
          <w:trHeight w:val="388"/>
        </w:trPr>
        <w:tc>
          <w:tcPr>
            <w:tcW w:w="991" w:type="dxa"/>
          </w:tcPr>
          <w:p w:rsidR="00D53F06" w:rsidRDefault="00D53F06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3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鄭旺和</w:t>
            </w:r>
          </w:p>
        </w:tc>
        <w:tc>
          <w:tcPr>
            <w:tcW w:w="3718" w:type="dxa"/>
          </w:tcPr>
          <w:p w:rsidR="00D53F06" w:rsidRDefault="00195DC1">
            <w:pPr>
              <w:pStyle w:val="TableParagraph"/>
              <w:spacing w:line="323" w:lineRule="exact"/>
              <w:ind w:left="1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縣榮民服務處</w:t>
            </w:r>
          </w:p>
        </w:tc>
        <w:tc>
          <w:tcPr>
            <w:tcW w:w="2513" w:type="dxa"/>
          </w:tcPr>
          <w:p w:rsidR="00D53F06" w:rsidRDefault="00D53F06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  <w:tr w:rsidR="00D53F06">
        <w:trPr>
          <w:trHeight w:val="390"/>
        </w:trPr>
        <w:tc>
          <w:tcPr>
            <w:tcW w:w="991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239" w:right="23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6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陳振賢</w:t>
            </w:r>
          </w:p>
        </w:tc>
        <w:tc>
          <w:tcPr>
            <w:tcW w:w="3718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164" w:right="158"/>
              <w:rPr>
                <w:sz w:val="24"/>
              </w:rPr>
            </w:pPr>
            <w:r>
              <w:rPr>
                <w:spacing w:val="-2"/>
                <w:sz w:val="24"/>
              </w:rPr>
              <w:t>花蓮縣政府</w:t>
            </w:r>
          </w:p>
        </w:tc>
        <w:tc>
          <w:tcPr>
            <w:tcW w:w="2513" w:type="dxa"/>
            <w:vMerge w:val="restart"/>
          </w:tcPr>
          <w:p w:rsidR="00D53F06" w:rsidRDefault="00195DC1">
            <w:pPr>
              <w:pStyle w:val="TableParagraph"/>
              <w:spacing w:before="189" w:line="240" w:lineRule="auto"/>
              <w:ind w:left="878" w:right="876"/>
              <w:rPr>
                <w:sz w:val="24"/>
              </w:rPr>
            </w:pPr>
            <w:r>
              <w:rPr>
                <w:spacing w:val="-4"/>
                <w:sz w:val="24"/>
              </w:rPr>
              <w:t>花蓮縣</w:t>
            </w:r>
          </w:p>
        </w:tc>
      </w:tr>
      <w:tr w:rsidR="00D53F06">
        <w:trPr>
          <w:trHeight w:val="391"/>
        </w:trPr>
        <w:tc>
          <w:tcPr>
            <w:tcW w:w="991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53F06" w:rsidRDefault="00195DC1">
            <w:pPr>
              <w:pStyle w:val="TableParagraph"/>
              <w:spacing w:line="324" w:lineRule="exact"/>
              <w:ind w:left="235" w:right="226"/>
              <w:rPr>
                <w:sz w:val="24"/>
              </w:rPr>
            </w:pPr>
            <w:r>
              <w:rPr>
                <w:spacing w:val="-4"/>
                <w:sz w:val="24"/>
              </w:rPr>
              <w:t>韓易珍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D53F06" w:rsidRDefault="00D53F06">
            <w:pPr>
              <w:rPr>
                <w:sz w:val="2"/>
                <w:szCs w:val="2"/>
              </w:rPr>
            </w:pPr>
          </w:p>
        </w:tc>
      </w:tr>
    </w:tbl>
    <w:p w:rsidR="00D53F06" w:rsidRPr="00C05710" w:rsidRDefault="00C05710" w:rsidP="00C05710">
      <w:pPr>
        <w:pStyle w:val="a3"/>
        <w:tabs>
          <w:tab w:val="left" w:pos="1654"/>
        </w:tabs>
        <w:spacing w:before="56" w:after="15" w:line="278" w:lineRule="auto"/>
        <w:ind w:left="2636" w:right="439" w:hanging="1822"/>
        <w:jc w:val="center"/>
        <w:rPr>
          <w:rFonts w:ascii="標楷體" w:eastAsia="標楷體" w:hAnsi="標楷體"/>
          <w:b/>
        </w:rPr>
      </w:pPr>
      <w:r w:rsidRPr="00C05710">
        <w:rPr>
          <w:rFonts w:ascii="標楷體" w:eastAsia="標楷體" w:hAnsi="標楷體" w:hint="eastAsia"/>
          <w:b/>
        </w:rPr>
        <w:t>111年度志工終身奉獻獎獲獎者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703"/>
        <w:gridCol w:w="3544"/>
        <w:gridCol w:w="2411"/>
      </w:tblGrid>
      <w:tr w:rsidR="00D53F06">
        <w:trPr>
          <w:trHeight w:val="390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6" w:lineRule="exact"/>
              <w:ind w:left="4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序號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6" w:lineRule="exact"/>
              <w:ind w:left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受推薦者姓名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6" w:lineRule="exact"/>
              <w:ind w:left="193" w:right="193"/>
              <w:rPr>
                <w:sz w:val="24"/>
              </w:rPr>
            </w:pPr>
            <w:r>
              <w:rPr>
                <w:spacing w:val="-3"/>
                <w:sz w:val="24"/>
              </w:rPr>
              <w:t>推薦單位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6" w:lineRule="exact"/>
              <w:ind w:left="72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所屬縣市</w:t>
            </w:r>
          </w:p>
        </w:tc>
      </w:tr>
    </w:tbl>
    <w:p w:rsidR="00D53F06" w:rsidRDefault="00D53F06">
      <w:pPr>
        <w:spacing w:line="326" w:lineRule="exact"/>
        <w:rPr>
          <w:sz w:val="24"/>
        </w:rPr>
        <w:sectPr w:rsidR="00D53F06">
          <w:type w:val="continuous"/>
          <w:pgSz w:w="11910" w:h="16840"/>
          <w:pgMar w:top="820" w:right="740" w:bottom="1214" w:left="880" w:header="0" w:footer="654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703"/>
        <w:gridCol w:w="3544"/>
        <w:gridCol w:w="2411"/>
      </w:tblGrid>
      <w:tr w:rsidR="00D53F06">
        <w:trPr>
          <w:trHeight w:val="388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3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3" w:lineRule="exact"/>
              <w:ind w:left="354" w:right="350"/>
              <w:rPr>
                <w:sz w:val="24"/>
              </w:rPr>
            </w:pPr>
            <w:r>
              <w:rPr>
                <w:spacing w:val="-3"/>
                <w:sz w:val="24"/>
              </w:rPr>
              <w:t>邱李雪梅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3" w:lineRule="exact"/>
              <w:ind w:left="193" w:right="193"/>
              <w:rPr>
                <w:sz w:val="24"/>
              </w:rPr>
            </w:pPr>
            <w:r>
              <w:rPr>
                <w:spacing w:val="-2"/>
                <w:sz w:val="24"/>
              </w:rPr>
              <w:t>臺北榮民總醫院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3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台北市</w:t>
            </w:r>
          </w:p>
        </w:tc>
      </w:tr>
      <w:tr w:rsidR="00D53F06">
        <w:trPr>
          <w:trHeight w:val="390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6" w:lineRule="exact"/>
              <w:ind w:left="354" w:right="350"/>
              <w:rPr>
                <w:sz w:val="24"/>
              </w:rPr>
            </w:pPr>
            <w:r>
              <w:rPr>
                <w:spacing w:val="-4"/>
                <w:sz w:val="24"/>
              </w:rPr>
              <w:t>林登銀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6" w:lineRule="exact"/>
              <w:ind w:left="193" w:right="193"/>
              <w:rPr>
                <w:sz w:val="24"/>
              </w:rPr>
            </w:pPr>
            <w:r>
              <w:rPr>
                <w:spacing w:val="-2"/>
                <w:sz w:val="24"/>
              </w:rPr>
              <w:t>國立國父紀念館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6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台北市</w:t>
            </w:r>
          </w:p>
        </w:tc>
      </w:tr>
      <w:tr w:rsidR="00D53F06">
        <w:trPr>
          <w:trHeight w:val="391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4" w:lineRule="exact"/>
              <w:ind w:left="354" w:right="350"/>
              <w:rPr>
                <w:sz w:val="24"/>
              </w:rPr>
            </w:pPr>
            <w:r>
              <w:rPr>
                <w:spacing w:val="-3"/>
                <w:sz w:val="24"/>
              </w:rPr>
              <w:t>王張秀月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4" w:lineRule="exact"/>
              <w:ind w:left="193" w:right="193"/>
              <w:rPr>
                <w:sz w:val="24"/>
              </w:rPr>
            </w:pPr>
            <w:r>
              <w:rPr>
                <w:spacing w:val="-2"/>
                <w:sz w:val="24"/>
              </w:rPr>
              <w:t>內政部移民署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4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台北市</w:t>
            </w:r>
          </w:p>
        </w:tc>
      </w:tr>
      <w:tr w:rsidR="00D53F06">
        <w:trPr>
          <w:trHeight w:val="390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3" w:lineRule="exact"/>
              <w:ind w:left="354" w:right="350"/>
              <w:rPr>
                <w:sz w:val="24"/>
              </w:rPr>
            </w:pPr>
            <w:r>
              <w:rPr>
                <w:spacing w:val="-4"/>
                <w:sz w:val="24"/>
              </w:rPr>
              <w:t>王松旺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3" w:lineRule="exact"/>
              <w:ind w:left="193" w:right="193"/>
              <w:rPr>
                <w:sz w:val="24"/>
              </w:rPr>
            </w:pPr>
            <w:r>
              <w:rPr>
                <w:spacing w:val="-2"/>
                <w:sz w:val="24"/>
              </w:rPr>
              <w:t>聯新國際醫院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3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桃園市</w:t>
            </w:r>
          </w:p>
        </w:tc>
      </w:tr>
      <w:tr w:rsidR="00D53F06">
        <w:trPr>
          <w:trHeight w:val="388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3" w:lineRule="exact"/>
              <w:ind w:left="354" w:right="350"/>
              <w:rPr>
                <w:sz w:val="24"/>
              </w:rPr>
            </w:pPr>
            <w:r>
              <w:rPr>
                <w:spacing w:val="-4"/>
                <w:sz w:val="24"/>
              </w:rPr>
              <w:t>吳彩霞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3" w:lineRule="exact"/>
              <w:ind w:left="193" w:right="193"/>
              <w:rPr>
                <w:sz w:val="24"/>
              </w:rPr>
            </w:pPr>
            <w:r>
              <w:rPr>
                <w:spacing w:val="-1"/>
                <w:sz w:val="24"/>
              </w:rPr>
              <w:t>台中市文化局屯區藝文中心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3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台中市</w:t>
            </w:r>
          </w:p>
        </w:tc>
      </w:tr>
      <w:tr w:rsidR="00D53F06">
        <w:trPr>
          <w:trHeight w:val="782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6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6" w:lineRule="exact"/>
              <w:ind w:left="354" w:right="350"/>
              <w:rPr>
                <w:sz w:val="24"/>
              </w:rPr>
            </w:pPr>
            <w:r>
              <w:rPr>
                <w:spacing w:val="-4"/>
                <w:sz w:val="24"/>
              </w:rPr>
              <w:t>施秀媛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6" w:lineRule="exact"/>
              <w:ind w:left="193" w:right="193"/>
              <w:rPr>
                <w:sz w:val="24"/>
              </w:rPr>
            </w:pPr>
            <w:r>
              <w:rPr>
                <w:spacing w:val="-1"/>
                <w:sz w:val="24"/>
              </w:rPr>
              <w:t>財團法人彰化縣私立秀和慈善</w:t>
            </w:r>
          </w:p>
          <w:p w:rsidR="00D53F06" w:rsidRDefault="00195DC1">
            <w:pPr>
              <w:pStyle w:val="TableParagraph"/>
              <w:spacing w:before="53" w:line="240" w:lineRule="auto"/>
              <w:ind w:left="193" w:right="193"/>
              <w:rPr>
                <w:sz w:val="24"/>
              </w:rPr>
            </w:pPr>
            <w:r>
              <w:rPr>
                <w:spacing w:val="-2"/>
                <w:sz w:val="24"/>
              </w:rPr>
              <w:t>事業基金會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6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彰化縣</w:t>
            </w:r>
          </w:p>
        </w:tc>
      </w:tr>
      <w:tr w:rsidR="00D53F06">
        <w:trPr>
          <w:trHeight w:val="390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3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3" w:lineRule="exact"/>
              <w:ind w:left="354" w:right="350"/>
              <w:rPr>
                <w:sz w:val="24"/>
              </w:rPr>
            </w:pPr>
            <w:r>
              <w:rPr>
                <w:spacing w:val="-4"/>
                <w:sz w:val="24"/>
              </w:rPr>
              <w:t>鄭鈴美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3" w:lineRule="exact"/>
              <w:ind w:left="193" w:right="193"/>
              <w:rPr>
                <w:sz w:val="24"/>
              </w:rPr>
            </w:pPr>
            <w:r>
              <w:rPr>
                <w:spacing w:val="-1"/>
                <w:sz w:val="24"/>
              </w:rPr>
              <w:t>衛生福利部彰化老人養護中心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3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彰化縣</w:t>
            </w:r>
          </w:p>
        </w:tc>
      </w:tr>
      <w:tr w:rsidR="00D53F06">
        <w:trPr>
          <w:trHeight w:val="388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3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3" w:lineRule="exact"/>
              <w:ind w:left="354" w:right="350"/>
              <w:rPr>
                <w:sz w:val="24"/>
              </w:rPr>
            </w:pPr>
            <w:r>
              <w:rPr>
                <w:spacing w:val="-4"/>
                <w:sz w:val="24"/>
              </w:rPr>
              <w:t>陳駿容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3" w:lineRule="exact"/>
              <w:ind w:left="193" w:right="193"/>
              <w:rPr>
                <w:sz w:val="24"/>
              </w:rPr>
            </w:pPr>
            <w:r>
              <w:rPr>
                <w:spacing w:val="-1"/>
                <w:sz w:val="24"/>
              </w:rPr>
              <w:t>台中榮民總醫院嘉義分院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3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嘉義市</w:t>
            </w:r>
          </w:p>
        </w:tc>
      </w:tr>
      <w:tr w:rsidR="00D53F06">
        <w:trPr>
          <w:trHeight w:val="390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3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3" w:lineRule="exact"/>
              <w:ind w:left="354" w:right="350"/>
              <w:rPr>
                <w:sz w:val="24"/>
              </w:rPr>
            </w:pPr>
            <w:r>
              <w:rPr>
                <w:spacing w:val="-4"/>
                <w:sz w:val="24"/>
              </w:rPr>
              <w:t>高錦鳳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3" w:lineRule="exact"/>
              <w:ind w:left="193" w:right="193"/>
              <w:rPr>
                <w:sz w:val="24"/>
              </w:rPr>
            </w:pPr>
            <w:r>
              <w:rPr>
                <w:spacing w:val="-1"/>
                <w:sz w:val="24"/>
              </w:rPr>
              <w:t>衛生福利部南區老人之家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3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屏東縣</w:t>
            </w:r>
          </w:p>
        </w:tc>
      </w:tr>
      <w:tr w:rsidR="00D53F06">
        <w:trPr>
          <w:trHeight w:val="390"/>
        </w:trPr>
        <w:tc>
          <w:tcPr>
            <w:tcW w:w="1414" w:type="dxa"/>
          </w:tcPr>
          <w:p w:rsidR="00D53F06" w:rsidRDefault="00195DC1">
            <w:pPr>
              <w:pStyle w:val="TableParagraph"/>
              <w:spacing w:line="323" w:lineRule="exact"/>
              <w:ind w:left="570" w:right="56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</w:tcPr>
          <w:p w:rsidR="00D53F06" w:rsidRDefault="00195DC1">
            <w:pPr>
              <w:pStyle w:val="TableParagraph"/>
              <w:spacing w:line="323" w:lineRule="exact"/>
              <w:ind w:left="354" w:right="350"/>
              <w:rPr>
                <w:sz w:val="24"/>
              </w:rPr>
            </w:pPr>
            <w:r>
              <w:rPr>
                <w:spacing w:val="-4"/>
                <w:sz w:val="24"/>
              </w:rPr>
              <w:t>林美津</w:t>
            </w:r>
          </w:p>
        </w:tc>
        <w:tc>
          <w:tcPr>
            <w:tcW w:w="3544" w:type="dxa"/>
          </w:tcPr>
          <w:p w:rsidR="00D53F06" w:rsidRDefault="00195DC1">
            <w:pPr>
              <w:pStyle w:val="TableParagraph"/>
              <w:spacing w:line="323" w:lineRule="exact"/>
              <w:ind w:left="193" w:right="193"/>
              <w:rPr>
                <w:sz w:val="24"/>
              </w:rPr>
            </w:pPr>
            <w:r>
              <w:rPr>
                <w:spacing w:val="-2"/>
                <w:sz w:val="24"/>
              </w:rPr>
              <w:t>花蓮縣花蓮市公所</w:t>
            </w:r>
          </w:p>
        </w:tc>
        <w:tc>
          <w:tcPr>
            <w:tcW w:w="2411" w:type="dxa"/>
          </w:tcPr>
          <w:p w:rsidR="00D53F06" w:rsidRDefault="00195DC1">
            <w:pPr>
              <w:pStyle w:val="TableParagraph"/>
              <w:spacing w:line="323" w:lineRule="exact"/>
              <w:ind w:right="8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花蓮縣</w:t>
            </w:r>
          </w:p>
        </w:tc>
      </w:tr>
    </w:tbl>
    <w:p w:rsidR="00D53F06" w:rsidRDefault="00D53F06">
      <w:pPr>
        <w:pStyle w:val="a3"/>
        <w:spacing w:before="11"/>
        <w:rPr>
          <w:sz w:val="29"/>
        </w:rPr>
      </w:pPr>
    </w:p>
    <w:p w:rsidR="00376C14" w:rsidRDefault="00376C14" w:rsidP="00376C14">
      <w:pPr>
        <w:pStyle w:val="Web"/>
        <w:rPr>
          <w:rStyle w:val="a6"/>
          <w:rFonts w:ascii="Arial Black" w:hAnsi="Arial Black"/>
          <w:sz w:val="32"/>
          <w:szCs w:val="32"/>
        </w:rPr>
      </w:pPr>
    </w:p>
    <w:p w:rsidR="00376C14" w:rsidRDefault="00376C14" w:rsidP="00376C14">
      <w:pPr>
        <w:pStyle w:val="Web"/>
        <w:rPr>
          <w:rStyle w:val="a6"/>
          <w:rFonts w:ascii="Arial Black" w:hAnsi="Arial Black"/>
          <w:sz w:val="32"/>
          <w:szCs w:val="32"/>
        </w:rPr>
      </w:pPr>
    </w:p>
    <w:p w:rsidR="00376C14" w:rsidRDefault="00376C14" w:rsidP="00376C14">
      <w:pPr>
        <w:pStyle w:val="Web"/>
        <w:rPr>
          <w:rStyle w:val="a6"/>
          <w:rFonts w:ascii="Arial Black" w:hAnsi="Arial Black"/>
          <w:sz w:val="32"/>
          <w:szCs w:val="32"/>
        </w:rPr>
      </w:pPr>
    </w:p>
    <w:p w:rsidR="00376C14" w:rsidRDefault="00376C14" w:rsidP="00376C14">
      <w:pPr>
        <w:pStyle w:val="Web"/>
      </w:pPr>
      <w:r>
        <w:rPr>
          <w:rStyle w:val="a6"/>
          <w:rFonts w:ascii="Arial Black" w:hAnsi="Arial Black" w:hint="eastAsia"/>
          <w:sz w:val="32"/>
          <w:szCs w:val="32"/>
        </w:rPr>
        <w:lastRenderedPageBreak/>
        <w:t>111</w:t>
      </w:r>
      <w:r>
        <w:rPr>
          <w:rStyle w:val="a6"/>
          <w:rFonts w:ascii="Arial Black" w:hAnsi="Arial Black" w:hint="eastAsia"/>
          <w:sz w:val="32"/>
          <w:szCs w:val="32"/>
        </w:rPr>
        <w:t>年度模範志願服務家庭暨志工終身奉獻獎表揚大會</w:t>
      </w:r>
      <w:r>
        <w:rPr>
          <w:rFonts w:ascii="Arial Black" w:hAnsi="Arial Black"/>
          <w:b/>
          <w:bCs/>
          <w:sz w:val="32"/>
          <w:szCs w:val="32"/>
        </w:rPr>
        <w:br/>
      </w:r>
      <w:r>
        <w:rPr>
          <w:rFonts w:ascii="Arial Black" w:hAnsi="Arial Black"/>
          <w:sz w:val="28"/>
          <w:szCs w:val="28"/>
        </w:rPr>
        <w:t>歷經</w:t>
      </w:r>
      <w:r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位評審委員初審、複審、決審，過程審慎，錄取模範志願服務家庭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</w:rPr>
        <w:t>個暨終身奉獻獎</w:t>
      </w:r>
      <w:r>
        <w:rPr>
          <w:rFonts w:ascii="Arial Black" w:hAnsi="Arial Black" w:hint="eastAsia"/>
          <w:sz w:val="28"/>
          <w:szCs w:val="28"/>
        </w:rPr>
        <w:t>10</w:t>
      </w:r>
      <w:r>
        <w:rPr>
          <w:rFonts w:ascii="Arial Black" w:hAnsi="Arial Black"/>
          <w:sz w:val="28"/>
          <w:szCs w:val="28"/>
        </w:rPr>
        <w:t>人。</w:t>
      </w:r>
      <w:r>
        <w:rPr>
          <w:rFonts w:ascii="Arial Black" w:hAnsi="Arial Black"/>
          <w:sz w:val="28"/>
          <w:szCs w:val="28"/>
        </w:rPr>
        <w:t> </w:t>
      </w:r>
      <w:r>
        <w:rPr>
          <w:rFonts w:ascii="Arial Black" w:hAnsi="Arial Black"/>
          <w:sz w:val="28"/>
          <w:szCs w:val="28"/>
        </w:rPr>
        <w:br/>
      </w:r>
      <w:r>
        <w:rPr>
          <w:rFonts w:ascii="Arial Black" w:hAnsi="Arial Black"/>
          <w:sz w:val="28"/>
          <w:szCs w:val="28"/>
        </w:rPr>
        <w:t>以下兩點注意事項勞請得獎家庭留意</w:t>
      </w:r>
      <w:r>
        <w:rPr>
          <w:rFonts w:ascii="Arial Black" w:hAnsi="Arial Black"/>
          <w:sz w:val="28"/>
          <w:szCs w:val="28"/>
        </w:rPr>
        <w:t>:</w:t>
      </w:r>
    </w:p>
    <w:p w:rsidR="00376C14" w:rsidRDefault="00376C14" w:rsidP="00376C14">
      <w:pPr>
        <w:pStyle w:val="Web"/>
      </w:pPr>
      <w:r>
        <w:rPr>
          <w:rFonts w:ascii="Arial Black" w:hAnsi="Arial Black"/>
          <w:sz w:val="28"/>
          <w:szCs w:val="28"/>
        </w:rPr>
        <w:t>1.</w:t>
      </w:r>
      <w:r>
        <w:rPr>
          <w:rFonts w:ascii="Arial Black" w:hAnsi="Arial Black"/>
          <w:sz w:val="28"/>
          <w:szCs w:val="28"/>
        </w:rPr>
        <w:t>請受獎家庭於</w:t>
      </w:r>
      <w:r>
        <w:rPr>
          <w:rFonts w:ascii="Arial Black" w:hAnsi="Arial Black"/>
          <w:sz w:val="28"/>
          <w:szCs w:val="28"/>
        </w:rPr>
        <w:t>11</w:t>
      </w:r>
      <w:r>
        <w:rPr>
          <w:rFonts w:ascii="Arial Black" w:hAnsi="Arial Black" w:hint="eastAsia"/>
          <w:sz w:val="28"/>
          <w:szCs w:val="28"/>
        </w:rPr>
        <w:t>1</w:t>
      </w:r>
      <w:r>
        <w:rPr>
          <w:rFonts w:ascii="Arial Black" w:hAnsi="Arial Black"/>
          <w:sz w:val="28"/>
          <w:szCs w:val="28"/>
        </w:rPr>
        <w:t>年</w:t>
      </w:r>
      <w:r>
        <w:rPr>
          <w:rFonts w:ascii="Arial Black" w:hAnsi="Arial Black"/>
          <w:sz w:val="28"/>
          <w:szCs w:val="28"/>
        </w:rPr>
        <w:t>11</w:t>
      </w:r>
      <w:r>
        <w:rPr>
          <w:rFonts w:ascii="Arial Black" w:hAnsi="Arial Black"/>
          <w:sz w:val="28"/>
          <w:szCs w:val="28"/>
        </w:rPr>
        <w:t>月</w:t>
      </w:r>
      <w:r w:rsidR="007E6B56">
        <w:rPr>
          <w:rFonts w:ascii="Arial Black" w:hAnsi="Arial Black" w:hint="eastAsia"/>
          <w:sz w:val="28"/>
          <w:szCs w:val="28"/>
        </w:rPr>
        <w:t>1</w:t>
      </w:r>
      <w:r w:rsidR="00327A6B">
        <w:rPr>
          <w:rFonts w:ascii="Arial Black" w:hAnsi="Arial Black" w:hint="eastAsia"/>
          <w:sz w:val="28"/>
          <w:szCs w:val="28"/>
        </w:rPr>
        <w:t>5</w:t>
      </w:r>
      <w:r w:rsidR="007E6B56">
        <w:rPr>
          <w:rFonts w:ascii="Arial Black" w:hAnsi="Arial Black"/>
          <w:sz w:val="28"/>
          <w:szCs w:val="28"/>
        </w:rPr>
        <w:t>日（星期</w:t>
      </w:r>
      <w:r w:rsidR="007E6B56">
        <w:rPr>
          <w:rFonts w:ascii="Arial Black" w:hAnsi="Arial Black" w:hint="eastAsia"/>
          <w:sz w:val="28"/>
          <w:szCs w:val="28"/>
        </w:rPr>
        <w:t>二</w:t>
      </w:r>
      <w:r>
        <w:rPr>
          <w:rFonts w:ascii="Arial Black" w:hAnsi="Arial Black"/>
          <w:sz w:val="28"/>
          <w:szCs w:val="28"/>
        </w:rPr>
        <w:t>）前提供特刊資料，提供參與志願服務社會公益活動之心路歷程或感想（</w:t>
      </w:r>
      <w:r>
        <w:rPr>
          <w:rFonts w:ascii="Arial Black" w:hAnsi="Arial Black"/>
          <w:sz w:val="28"/>
          <w:szCs w:val="28"/>
        </w:rPr>
        <w:t>600</w:t>
      </w:r>
      <w:r>
        <w:rPr>
          <w:rFonts w:ascii="Arial Black" w:hAnsi="Arial Black"/>
          <w:sz w:val="28"/>
          <w:szCs w:val="28"/>
        </w:rPr>
        <w:t>字以內）及相關照片</w:t>
      </w:r>
      <w:r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>張，作為編印表揚大會特刊之用，</w:t>
      </w:r>
      <w:r w:rsidR="007E6B56">
        <w:rPr>
          <w:rFonts w:ascii="Arial Black" w:hAnsi="Arial Black" w:hint="eastAsia"/>
          <w:sz w:val="28"/>
          <w:szCs w:val="28"/>
        </w:rPr>
        <w:t>紙本資料請函寄至本會</w:t>
      </w:r>
      <w:r w:rsidR="007E6B56">
        <w:rPr>
          <w:rFonts w:ascii="Arial Black" w:hAnsi="Arial Black" w:hint="eastAsia"/>
          <w:sz w:val="28"/>
          <w:szCs w:val="28"/>
        </w:rPr>
        <w:t>(40360</w:t>
      </w:r>
      <w:r w:rsidR="007E6B56">
        <w:rPr>
          <w:rFonts w:ascii="Arial Black" w:hAnsi="Arial Black" w:hint="eastAsia"/>
          <w:sz w:val="28"/>
          <w:szCs w:val="28"/>
        </w:rPr>
        <w:t>台中市南屯區大墩路</w:t>
      </w:r>
      <w:r w:rsidR="007E6B56">
        <w:rPr>
          <w:rFonts w:ascii="Arial Black" w:hAnsi="Arial Black" w:hint="eastAsia"/>
          <w:sz w:val="28"/>
          <w:szCs w:val="28"/>
        </w:rPr>
        <w:t>457</w:t>
      </w:r>
      <w:r w:rsidR="007E6B56">
        <w:rPr>
          <w:rFonts w:ascii="Arial Black" w:hAnsi="Arial Black" w:hint="eastAsia"/>
          <w:sz w:val="28"/>
          <w:szCs w:val="28"/>
        </w:rPr>
        <w:t>號</w:t>
      </w:r>
      <w:r w:rsidR="007E6B56">
        <w:rPr>
          <w:rFonts w:ascii="Arial Black" w:hAnsi="Arial Black" w:hint="eastAsia"/>
          <w:sz w:val="28"/>
          <w:szCs w:val="28"/>
        </w:rPr>
        <w:t>4</w:t>
      </w:r>
      <w:r w:rsidR="007E6B56">
        <w:rPr>
          <w:rFonts w:ascii="Arial Black" w:hAnsi="Arial Black"/>
          <w:sz w:val="28"/>
          <w:szCs w:val="28"/>
        </w:rPr>
        <w:t>F</w:t>
      </w:r>
      <w:r w:rsidR="007E6B56">
        <w:rPr>
          <w:rFonts w:ascii="Arial Black" w:hAnsi="Arial Black" w:hint="eastAsia"/>
          <w:sz w:val="28"/>
          <w:szCs w:val="28"/>
        </w:rPr>
        <w:t>之一</w:t>
      </w:r>
      <w:r w:rsidR="007E6B56">
        <w:rPr>
          <w:rFonts w:ascii="Arial Black" w:hAnsi="Arial Black" w:hint="eastAsia"/>
          <w:sz w:val="28"/>
          <w:szCs w:val="28"/>
        </w:rPr>
        <w:t>)</w:t>
      </w:r>
      <w:r w:rsidR="007E6B56">
        <w:rPr>
          <w:rFonts w:ascii="Arial Black" w:hAnsi="Arial Black" w:hint="eastAsia"/>
          <w:sz w:val="28"/>
          <w:szCs w:val="28"/>
        </w:rPr>
        <w:t>或以電子檔形式寄至</w:t>
      </w:r>
      <w:r>
        <w:rPr>
          <w:rFonts w:ascii="Arial Black" w:hAnsi="Arial Black"/>
          <w:sz w:val="28"/>
          <w:szCs w:val="28"/>
        </w:rPr>
        <w:t> tave1768@gmail.com</w:t>
      </w:r>
      <w:r>
        <w:rPr>
          <w:rFonts w:ascii="Arial Black" w:hAnsi="Arial Black"/>
          <w:sz w:val="28"/>
          <w:szCs w:val="28"/>
        </w:rPr>
        <w:t>。</w:t>
      </w:r>
    </w:p>
    <w:p w:rsidR="00376C14" w:rsidRDefault="00376C14" w:rsidP="00376C14">
      <w:pPr>
        <w:pStyle w:val="Web"/>
      </w:pPr>
      <w:r>
        <w:rPr>
          <w:rFonts w:ascii="Arial Black" w:hAnsi="Arial Black"/>
          <w:sz w:val="28"/>
          <w:szCs w:val="28"/>
        </w:rPr>
        <w:t>2.</w:t>
      </w:r>
      <w:r w:rsidR="007E6B56">
        <w:rPr>
          <w:rFonts w:ascii="Arial Black" w:hAnsi="Arial Black"/>
          <w:sz w:val="28"/>
          <w:szCs w:val="28"/>
        </w:rPr>
        <w:t>頒獎日期及地點</w:t>
      </w:r>
      <w:r>
        <w:rPr>
          <w:rFonts w:ascii="Arial Black" w:hAnsi="Arial Black"/>
          <w:sz w:val="28"/>
          <w:szCs w:val="28"/>
        </w:rPr>
        <w:t>如下</w:t>
      </w:r>
      <w:r>
        <w:rPr>
          <w:rFonts w:ascii="Arial Black" w:hAnsi="Arial Black"/>
          <w:sz w:val="28"/>
          <w:szCs w:val="28"/>
        </w:rPr>
        <w:br/>
        <w:t> (1)</w:t>
      </w:r>
      <w:r>
        <w:rPr>
          <w:rFonts w:ascii="Arial Black" w:hAnsi="Arial Black"/>
          <w:sz w:val="28"/>
          <w:szCs w:val="28"/>
        </w:rPr>
        <w:t>頒獎日期</w:t>
      </w:r>
      <w:r>
        <w:rPr>
          <w:rFonts w:ascii="Arial Black" w:hAnsi="Arial Black"/>
          <w:sz w:val="28"/>
          <w:szCs w:val="28"/>
        </w:rPr>
        <w:t>:11</w:t>
      </w:r>
      <w:r>
        <w:rPr>
          <w:rFonts w:ascii="Arial Black" w:hAnsi="Arial Black" w:hint="eastAsia"/>
          <w:sz w:val="28"/>
          <w:szCs w:val="28"/>
        </w:rPr>
        <w:t>1</w:t>
      </w:r>
      <w:r>
        <w:rPr>
          <w:rFonts w:ascii="Arial Black" w:hAnsi="Arial Black"/>
          <w:sz w:val="28"/>
          <w:szCs w:val="28"/>
        </w:rPr>
        <w:t>年</w:t>
      </w:r>
      <w:r>
        <w:rPr>
          <w:rFonts w:ascii="Arial Black" w:hAnsi="Arial Black"/>
          <w:sz w:val="28"/>
          <w:szCs w:val="28"/>
        </w:rPr>
        <w:t>12</w:t>
      </w:r>
      <w:r>
        <w:rPr>
          <w:rFonts w:ascii="Arial Black" w:hAnsi="Arial Black"/>
          <w:sz w:val="28"/>
          <w:szCs w:val="28"/>
        </w:rPr>
        <w:t>月</w:t>
      </w:r>
      <w:r>
        <w:rPr>
          <w:rFonts w:ascii="Arial Black" w:hAnsi="Arial Black" w:hint="eastAsia"/>
          <w:sz w:val="28"/>
          <w:szCs w:val="28"/>
        </w:rPr>
        <w:t>10</w:t>
      </w:r>
      <w:r>
        <w:rPr>
          <w:rFonts w:ascii="Arial Black" w:hAnsi="Arial Black"/>
          <w:sz w:val="28"/>
          <w:szCs w:val="28"/>
        </w:rPr>
        <w:t>日</w:t>
      </w:r>
      <w:r>
        <w:rPr>
          <w:rFonts w:ascii="Arial Black" w:hAnsi="Arial Black"/>
          <w:sz w:val="28"/>
          <w:szCs w:val="28"/>
        </w:rPr>
        <w:t>(</w:t>
      </w:r>
      <w:r>
        <w:rPr>
          <w:rFonts w:ascii="Arial Black" w:hAnsi="Arial Black"/>
          <w:sz w:val="28"/>
          <w:szCs w:val="28"/>
        </w:rPr>
        <w:t>六</w:t>
      </w:r>
      <w:r>
        <w:rPr>
          <w:rFonts w:ascii="Arial Black" w:hAnsi="Arial Black"/>
          <w:sz w:val="28"/>
          <w:szCs w:val="28"/>
        </w:rPr>
        <w:t>)13:</w:t>
      </w:r>
      <w:r w:rsidR="007E6B56">
        <w:rPr>
          <w:rFonts w:ascii="Arial Black" w:hAnsi="Arial Black" w:hint="eastAsia"/>
          <w:sz w:val="28"/>
          <w:szCs w:val="28"/>
        </w:rPr>
        <w:t>30</w:t>
      </w:r>
      <w:r>
        <w:rPr>
          <w:rFonts w:ascii="Arial Black" w:hAnsi="Arial Black"/>
          <w:sz w:val="28"/>
          <w:szCs w:val="28"/>
        </w:rPr>
        <w:t>舉行</w:t>
      </w:r>
      <w:r>
        <w:rPr>
          <w:rFonts w:ascii="Arial Black" w:hAnsi="Arial Black"/>
          <w:sz w:val="28"/>
          <w:szCs w:val="28"/>
        </w:rPr>
        <w:t xml:space="preserve"> (</w:t>
      </w:r>
      <w:r>
        <w:rPr>
          <w:rFonts w:ascii="Arial Black" w:hAnsi="Arial Black"/>
          <w:sz w:val="28"/>
          <w:szCs w:val="28"/>
        </w:rPr>
        <w:t>因應疫情每人需配戴口罩</w:t>
      </w:r>
      <w:r>
        <w:rPr>
          <w:rFonts w:ascii="Arial Black" w:hAnsi="Arial Black"/>
          <w:sz w:val="28"/>
          <w:szCs w:val="28"/>
        </w:rPr>
        <w:t>)</w:t>
      </w:r>
      <w:r>
        <w:rPr>
          <w:rFonts w:ascii="Arial Black" w:hAnsi="Arial Black"/>
          <w:sz w:val="28"/>
          <w:szCs w:val="28"/>
        </w:rPr>
        <w:br/>
        <w:t> (2)</w:t>
      </w:r>
      <w:r>
        <w:rPr>
          <w:rFonts w:ascii="Arial Black" w:hAnsi="Arial Black"/>
          <w:sz w:val="28"/>
          <w:szCs w:val="28"/>
        </w:rPr>
        <w:t>受獎家庭於當日中午</w:t>
      </w:r>
      <w:r>
        <w:rPr>
          <w:rFonts w:ascii="Arial Black" w:hAnsi="Arial Black"/>
          <w:sz w:val="28"/>
          <w:szCs w:val="28"/>
        </w:rPr>
        <w:t>12</w:t>
      </w:r>
      <w:r>
        <w:rPr>
          <w:rFonts w:ascii="Arial Black" w:hAnsi="Arial Black"/>
          <w:sz w:val="28"/>
          <w:szCs w:val="28"/>
        </w:rPr>
        <w:t>時</w:t>
      </w:r>
      <w:r>
        <w:rPr>
          <w:rFonts w:ascii="Arial Black" w:hAnsi="Arial Black"/>
          <w:sz w:val="28"/>
          <w:szCs w:val="28"/>
        </w:rPr>
        <w:t>30</w:t>
      </w:r>
      <w:r w:rsidR="00344293">
        <w:rPr>
          <w:rFonts w:ascii="Arial Black" w:hAnsi="Arial Black"/>
          <w:sz w:val="28"/>
          <w:szCs w:val="28"/>
        </w:rPr>
        <w:t>分前報到，</w:t>
      </w:r>
      <w:r w:rsidR="00344293">
        <w:rPr>
          <w:rFonts w:ascii="Arial Black" w:hAnsi="Arial Black" w:hint="eastAsia"/>
          <w:sz w:val="28"/>
          <w:szCs w:val="28"/>
        </w:rPr>
        <w:t>本會備供午餐，</w:t>
      </w:r>
      <w:r w:rsidR="00344293">
        <w:rPr>
          <w:rFonts w:ascii="Arial Black" w:hAnsi="Arial Black"/>
          <w:sz w:val="28"/>
          <w:szCs w:val="28"/>
        </w:rPr>
        <w:t>可邀請親友觀禮及</w:t>
      </w:r>
      <w:r w:rsidR="00344293">
        <w:rPr>
          <w:rFonts w:ascii="Arial Black" w:hAnsi="Arial Black" w:hint="eastAsia"/>
          <w:sz w:val="28"/>
          <w:szCs w:val="28"/>
        </w:rPr>
        <w:t>協</w:t>
      </w:r>
      <w:r w:rsidR="00344293">
        <w:rPr>
          <w:rFonts w:ascii="Arial Black" w:hAnsi="Arial Black" w:hint="eastAsia"/>
          <w:sz w:val="28"/>
          <w:szCs w:val="28"/>
        </w:rPr>
        <w:t xml:space="preserve">     </w:t>
      </w:r>
      <w:r w:rsidR="00344293">
        <w:rPr>
          <w:rFonts w:ascii="Arial Black" w:hAnsi="Arial Black" w:hint="eastAsia"/>
          <w:sz w:val="28"/>
          <w:szCs w:val="28"/>
        </w:rPr>
        <w:t>助照相事宜。</w:t>
      </w:r>
      <w:r>
        <w:rPr>
          <w:rFonts w:ascii="Arial Black" w:hAnsi="Arial Black"/>
          <w:sz w:val="28"/>
          <w:szCs w:val="28"/>
        </w:rPr>
        <w:br/>
        <w:t> (3)</w:t>
      </w:r>
      <w:r>
        <w:rPr>
          <w:rFonts w:ascii="Arial Black" w:hAnsi="Arial Black"/>
          <w:sz w:val="28"/>
          <w:szCs w:val="28"/>
        </w:rPr>
        <w:t>表揚地點：臺中市政府四樓集會堂（台中市西屯區台灣大道三段</w:t>
      </w:r>
      <w:r>
        <w:rPr>
          <w:rFonts w:ascii="Arial Black" w:hAnsi="Arial Black"/>
          <w:sz w:val="28"/>
          <w:szCs w:val="28"/>
        </w:rPr>
        <w:t>99</w:t>
      </w:r>
      <w:r>
        <w:rPr>
          <w:rFonts w:ascii="Arial Black" w:hAnsi="Arial Black"/>
          <w:sz w:val="28"/>
          <w:szCs w:val="28"/>
        </w:rPr>
        <w:t>號），</w:t>
      </w:r>
      <w:r w:rsidR="00344293">
        <w:rPr>
          <w:rFonts w:ascii="Arial Black" w:hAnsi="Arial Black" w:hint="eastAsia"/>
          <w:sz w:val="28"/>
          <w:szCs w:val="28"/>
        </w:rPr>
        <w:t>因應</w:t>
      </w:r>
      <w:r w:rsidR="00344293">
        <w:rPr>
          <w:rFonts w:ascii="Arial Black" w:hAnsi="Arial Black" w:hint="eastAsia"/>
          <w:sz w:val="28"/>
          <w:szCs w:val="28"/>
        </w:rPr>
        <w:t>c</w:t>
      </w:r>
      <w:r w:rsidR="00344293">
        <w:rPr>
          <w:rFonts w:ascii="Arial Black" w:hAnsi="Arial Black"/>
          <w:sz w:val="28"/>
          <w:szCs w:val="28"/>
        </w:rPr>
        <w:t>ovid-19</w:t>
      </w:r>
      <w:r w:rsidR="00344293">
        <w:rPr>
          <w:rFonts w:ascii="Arial Black" w:hAnsi="Arial Black" w:hint="eastAsia"/>
          <w:sz w:val="28"/>
          <w:szCs w:val="28"/>
        </w:rPr>
        <w:t>防疫政策，與會人士</w:t>
      </w:r>
      <w:r>
        <w:rPr>
          <w:rFonts w:ascii="Arial Black" w:hAnsi="Arial Black"/>
          <w:sz w:val="28"/>
          <w:szCs w:val="28"/>
        </w:rPr>
        <w:t>請</w:t>
      </w:r>
      <w:r w:rsidR="00344293">
        <w:rPr>
          <w:rFonts w:ascii="Arial Black" w:hAnsi="Arial Black" w:hint="eastAsia"/>
          <w:sz w:val="28"/>
          <w:szCs w:val="28"/>
        </w:rPr>
        <w:t>市政大樓</w:t>
      </w:r>
      <w:r>
        <w:rPr>
          <w:rFonts w:ascii="Arial Black" w:hAnsi="Arial Black"/>
          <w:sz w:val="28"/>
          <w:szCs w:val="28"/>
        </w:rPr>
        <w:t>惠中樓進入</w:t>
      </w:r>
      <w:r w:rsidR="00344293">
        <w:rPr>
          <w:rFonts w:ascii="Arial Black" w:hAnsi="Arial Black" w:hint="eastAsia"/>
          <w:sz w:val="28"/>
          <w:szCs w:val="28"/>
        </w:rPr>
        <w:t>會場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>。</w:t>
      </w:r>
    </w:p>
    <w:p w:rsidR="00376C14" w:rsidRDefault="00376C14" w:rsidP="00376C14">
      <w:pPr>
        <w:pStyle w:val="Web"/>
      </w:pPr>
      <w:r>
        <w:rPr>
          <w:rStyle w:val="a6"/>
          <w:rFonts w:ascii="Arial Black" w:hAnsi="Arial Black"/>
          <w:color w:val="0000FF"/>
          <w:sz w:val="28"/>
          <w:szCs w:val="28"/>
        </w:rPr>
        <w:t>恭喜得獎家庭，尚未入圍家庭明年歡迎繼續徵選</w:t>
      </w:r>
    </w:p>
    <w:p w:rsidR="00376C14" w:rsidRDefault="00376C14" w:rsidP="00376C14">
      <w:pPr>
        <w:pStyle w:val="Web"/>
      </w:pPr>
      <w:r>
        <w:rPr>
          <w:rStyle w:val="a6"/>
          <w:rFonts w:ascii="Arial Black" w:hAnsi="Arial Black"/>
          <w:color w:val="0000FF"/>
          <w:sz w:val="28"/>
          <w:szCs w:val="28"/>
        </w:rPr>
        <w:t>非常感恩每一位志工對這社會付出的心力與勞力，辛苦您了！</w:t>
      </w:r>
      <w:r>
        <w:rPr>
          <w:rFonts w:ascii="Arial Black" w:hAnsi="Arial Black"/>
          <w:color w:val="0000FF"/>
          <w:sz w:val="28"/>
          <w:szCs w:val="28"/>
        </w:rPr>
        <w:br/>
      </w:r>
      <w:r>
        <w:br/>
      </w:r>
      <w:r>
        <w:rPr>
          <w:rStyle w:val="a6"/>
          <w:rFonts w:ascii="Impact" w:hAnsi="Impact"/>
          <w:color w:val="FF6600"/>
          <w:sz w:val="28"/>
          <w:szCs w:val="28"/>
        </w:rPr>
        <w:t>～快樂志工～有您真好！</w:t>
      </w:r>
      <w:r>
        <w:rPr>
          <w:rFonts w:ascii="Impact" w:hAnsi="Impact"/>
          <w:b/>
          <w:bCs/>
          <w:noProof/>
          <w:color w:val="FF6600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5" name="圖片 5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06" w:rsidRPr="00376C14" w:rsidRDefault="00D53F06">
      <w:pPr>
        <w:sectPr w:rsidR="00D53F06" w:rsidRPr="00376C14">
          <w:type w:val="continuous"/>
          <w:pgSz w:w="11910" w:h="16840"/>
          <w:pgMar w:top="820" w:right="740" w:bottom="920" w:left="880" w:header="0" w:footer="654" w:gutter="0"/>
          <w:cols w:space="720"/>
        </w:sectPr>
      </w:pPr>
    </w:p>
    <w:p w:rsidR="00D53F06" w:rsidRDefault="00D53F06" w:rsidP="00376C14">
      <w:pPr>
        <w:pStyle w:val="a3"/>
        <w:spacing w:before="4"/>
        <w:rPr>
          <w:sz w:val="14"/>
        </w:rPr>
      </w:pPr>
    </w:p>
    <w:sectPr w:rsidR="00D53F06">
      <w:pgSz w:w="11910" w:h="16840"/>
      <w:pgMar w:top="1920" w:right="740" w:bottom="840" w:left="8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CE" w:rsidRDefault="008C4DCE">
      <w:r>
        <w:separator/>
      </w:r>
    </w:p>
  </w:endnote>
  <w:endnote w:type="continuationSeparator" w:id="0">
    <w:p w:rsidR="008C4DCE" w:rsidRDefault="008C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06" w:rsidRDefault="00FD47F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297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10121265</wp:posOffset>
              </wp:positionV>
              <wp:extent cx="61849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E36C0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38997" id="Line 4" o:spid="_x0000_s1026" style="position:absolute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96.95pt" to="537pt,7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" strokecolor="#e36c09" strokeweight="2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3488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10233025</wp:posOffset>
              </wp:positionV>
              <wp:extent cx="2388235" cy="1778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F06" w:rsidRDefault="00195DC1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總會官網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http://www.tave.org.tw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.7pt;margin-top:805.75pt;width:188.05pt;height:14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" filled="f" stroked="f">
              <v:textbox inset="0,0,0,0">
                <w:txbxContent>
                  <w:p w:rsidR="00D53F06" w:rsidRDefault="00195DC1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總會官網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4"/>
                          <w:u w:val="single" w:color="0000FF"/>
                        </w:rPr>
                        <w:t>http://www.tave.org.tw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>
              <wp:simplePos x="0" y="0"/>
              <wp:positionH relativeFrom="page">
                <wp:posOffset>3209925</wp:posOffset>
              </wp:positionH>
              <wp:positionV relativeFrom="page">
                <wp:posOffset>10233025</wp:posOffset>
              </wp:positionV>
              <wp:extent cx="3263900" cy="1778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F06" w:rsidRDefault="00195DC1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 xml:space="preserve">總會粉絲團 </w:t>
                          </w:r>
                          <w:hyperlink r:id="rId3">
                            <w:r>
                              <w:rPr>
                                <w:spacing w:val="-2"/>
                                <w:sz w:val="24"/>
                              </w:rPr>
                              <w:t>h</w:t>
                            </w:r>
                          </w:hyperlink>
                          <w:hyperlink r:id="rId4">
                            <w:r>
                              <w:rPr>
                                <w:spacing w:val="-2"/>
                                <w:sz w:val="24"/>
                              </w:rPr>
                              <w:t>ttp://www.facebook.com/tave1768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52.75pt;margin-top:805.75pt;width:257pt;height:14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horwIAAK8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" filled="f" stroked="f">
              <v:textbox inset="0,0,0,0">
                <w:txbxContent>
                  <w:p w:rsidR="00D53F06" w:rsidRDefault="00195DC1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 xml:space="preserve">總會粉絲團 </w:t>
                    </w:r>
                    <w:hyperlink r:id="rId5">
                      <w:r>
                        <w:rPr>
                          <w:spacing w:val="-2"/>
                          <w:sz w:val="24"/>
                        </w:rPr>
                        <w:t>h</w:t>
                      </w:r>
                    </w:hyperlink>
                    <w:hyperlink r:id="rId6">
                      <w:r>
                        <w:rPr>
                          <w:spacing w:val="-2"/>
                          <w:sz w:val="24"/>
                        </w:rPr>
                        <w:t>ttp://www.facebook.com/tave1768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10427335</wp:posOffset>
              </wp:positionV>
              <wp:extent cx="317500" cy="1524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F06" w:rsidRDefault="00195DC1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 xml:space="preserve">頁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44293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31.9pt;margin-top:821.05pt;width:25pt;height:12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i1ZrAIAAK4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" filled="f" stroked="f">
              <v:textbox inset="0,0,0,0">
                <w:txbxContent>
                  <w:p w:rsidR="00D53F06" w:rsidRDefault="00195DC1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頁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44293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CE" w:rsidRDefault="008C4DCE">
      <w:r>
        <w:separator/>
      </w:r>
    </w:p>
  </w:footnote>
  <w:footnote w:type="continuationSeparator" w:id="0">
    <w:p w:rsidR="008C4DCE" w:rsidRDefault="008C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3E6"/>
    <w:multiLevelType w:val="hybridMultilevel"/>
    <w:tmpl w:val="31609AFC"/>
    <w:lvl w:ilvl="0" w:tplc="2912FBE2">
      <w:start w:val="1"/>
      <w:numFmt w:val="decimal"/>
      <w:lvlText w:val="%1."/>
      <w:lvlJc w:val="left"/>
      <w:pPr>
        <w:ind w:left="1753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37E6698">
      <w:numFmt w:val="bullet"/>
      <w:lvlText w:val="•"/>
      <w:lvlJc w:val="left"/>
      <w:pPr>
        <w:ind w:left="2612" w:hanging="360"/>
      </w:pPr>
      <w:rPr>
        <w:rFonts w:hint="default"/>
        <w:lang w:val="en-US" w:eastAsia="zh-TW" w:bidi="ar-SA"/>
      </w:rPr>
    </w:lvl>
    <w:lvl w:ilvl="2" w:tplc="5634A0E2">
      <w:numFmt w:val="bullet"/>
      <w:lvlText w:val="•"/>
      <w:lvlJc w:val="left"/>
      <w:pPr>
        <w:ind w:left="3465" w:hanging="360"/>
      </w:pPr>
      <w:rPr>
        <w:rFonts w:hint="default"/>
        <w:lang w:val="en-US" w:eastAsia="zh-TW" w:bidi="ar-SA"/>
      </w:rPr>
    </w:lvl>
    <w:lvl w:ilvl="3" w:tplc="76FE5566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4" w:tplc="A170F0AC">
      <w:numFmt w:val="bullet"/>
      <w:lvlText w:val="•"/>
      <w:lvlJc w:val="left"/>
      <w:pPr>
        <w:ind w:left="5170" w:hanging="360"/>
      </w:pPr>
      <w:rPr>
        <w:rFonts w:hint="default"/>
        <w:lang w:val="en-US" w:eastAsia="zh-TW" w:bidi="ar-SA"/>
      </w:rPr>
    </w:lvl>
    <w:lvl w:ilvl="5" w:tplc="8800D312">
      <w:numFmt w:val="bullet"/>
      <w:lvlText w:val="•"/>
      <w:lvlJc w:val="left"/>
      <w:pPr>
        <w:ind w:left="6023" w:hanging="360"/>
      </w:pPr>
      <w:rPr>
        <w:rFonts w:hint="default"/>
        <w:lang w:val="en-US" w:eastAsia="zh-TW" w:bidi="ar-SA"/>
      </w:rPr>
    </w:lvl>
    <w:lvl w:ilvl="6" w:tplc="D69A6956">
      <w:numFmt w:val="bullet"/>
      <w:lvlText w:val="•"/>
      <w:lvlJc w:val="left"/>
      <w:pPr>
        <w:ind w:left="6875" w:hanging="360"/>
      </w:pPr>
      <w:rPr>
        <w:rFonts w:hint="default"/>
        <w:lang w:val="en-US" w:eastAsia="zh-TW" w:bidi="ar-SA"/>
      </w:rPr>
    </w:lvl>
    <w:lvl w:ilvl="7" w:tplc="A4AA7CC2">
      <w:numFmt w:val="bullet"/>
      <w:lvlText w:val="•"/>
      <w:lvlJc w:val="left"/>
      <w:pPr>
        <w:ind w:left="7728" w:hanging="360"/>
      </w:pPr>
      <w:rPr>
        <w:rFonts w:hint="default"/>
        <w:lang w:val="en-US" w:eastAsia="zh-TW" w:bidi="ar-SA"/>
      </w:rPr>
    </w:lvl>
    <w:lvl w:ilvl="8" w:tplc="8BFA9102">
      <w:numFmt w:val="bullet"/>
      <w:lvlText w:val="•"/>
      <w:lvlJc w:val="left"/>
      <w:pPr>
        <w:ind w:left="8581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06"/>
    <w:rsid w:val="00195DC1"/>
    <w:rsid w:val="00327A6B"/>
    <w:rsid w:val="00344293"/>
    <w:rsid w:val="00376C14"/>
    <w:rsid w:val="005B1A8D"/>
    <w:rsid w:val="007E6B56"/>
    <w:rsid w:val="008C4DCE"/>
    <w:rsid w:val="009B1BCA"/>
    <w:rsid w:val="00C05710"/>
    <w:rsid w:val="00D53F06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6C62D"/>
  <w15:docId w15:val="{ADAE2679-F22F-4A2F-9637-4E1AF32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55" w:lineRule="exact"/>
      <w:ind w:left="3544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1796" w:right="108" w:hanging="423"/>
    </w:pPr>
  </w:style>
  <w:style w:type="paragraph" w:customStyle="1" w:styleId="TableParagraph">
    <w:name w:val="Table Paragraph"/>
    <w:basedOn w:val="a"/>
    <w:uiPriority w:val="1"/>
    <w:qFormat/>
    <w:pPr>
      <w:spacing w:line="378" w:lineRule="exact"/>
      <w:jc w:val="center"/>
    </w:pPr>
  </w:style>
  <w:style w:type="paragraph" w:styleId="Web">
    <w:name w:val="Normal (Web)"/>
    <w:basedOn w:val="a"/>
    <w:uiPriority w:val="99"/>
    <w:semiHidden/>
    <w:unhideWhenUsed/>
    <w:rsid w:val="00376C1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6">
    <w:name w:val="Strong"/>
    <w:basedOn w:val="a0"/>
    <w:uiPriority w:val="22"/>
    <w:qFormat/>
    <w:rsid w:val="00376C14"/>
    <w:rPr>
      <w:b/>
      <w:bCs/>
    </w:rPr>
  </w:style>
  <w:style w:type="paragraph" w:styleId="a7">
    <w:name w:val="header"/>
    <w:basedOn w:val="a"/>
    <w:link w:val="a8"/>
    <w:uiPriority w:val="99"/>
    <w:unhideWhenUsed/>
    <w:rsid w:val="007E6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B56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E6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B56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ave1768" TargetMode="External"/><Relationship Id="rId2" Type="http://schemas.openxmlformats.org/officeDocument/2006/relationships/hyperlink" Target="http://www.tave.org.tw/" TargetMode="External"/><Relationship Id="rId1" Type="http://schemas.openxmlformats.org/officeDocument/2006/relationships/hyperlink" Target="http://www.tave.org.tw/" TargetMode="External"/><Relationship Id="rId6" Type="http://schemas.openxmlformats.org/officeDocument/2006/relationships/hyperlink" Target="http://www.facebook.com/tave1768" TargetMode="External"/><Relationship Id="rId5" Type="http://schemas.openxmlformats.org/officeDocument/2006/relationships/hyperlink" Target="http://www.facebook.com/tave1768" TargetMode="External"/><Relationship Id="rId4" Type="http://schemas.openxmlformats.org/officeDocument/2006/relationships/hyperlink" Target="http://www.facebook.com/tave1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彬雄 徐</dc:creator>
  <cp:lastModifiedBy>Gemma16</cp:lastModifiedBy>
  <cp:revision>8</cp:revision>
  <dcterms:created xsi:type="dcterms:W3CDTF">2022-10-17T07:10:00Z</dcterms:created>
  <dcterms:modified xsi:type="dcterms:W3CDTF">2022-10-19T08:47:00Z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2022-10-17T00:00:00Z</vt:filetime>
  </property>
  <property fmtid="{D5CDD505-2E9C-101B-9397-08002B2CF9AE}" pid="5" name="Producer">
    <vt:lpwstr>適用於 Microsoft 365 的 Microsoft® Word</vt:lpwstr>
  </property>
</Properties>
</file>